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61" w:rsidRPr="003D1A61" w:rsidRDefault="003D1A61" w:rsidP="003D1A61">
      <w:pPr>
        <w:shd w:val="clear" w:color="auto" w:fill="FFFFFF"/>
        <w:spacing w:before="24" w:line="240" w:lineRule="auto"/>
        <w:ind w:left="24" w:right="24"/>
        <w:outlineLvl w:val="0"/>
        <w:rPr>
          <w:rFonts w:ascii="Segoe UI Light" w:eastAsia="Times New Roman" w:hAnsi="Segoe UI Light" w:cs="Arial"/>
          <w:b/>
          <w:bCs/>
          <w:color w:val="0072C6"/>
          <w:kern w:val="36"/>
          <w:sz w:val="27"/>
          <w:szCs w:val="27"/>
          <w:lang w:eastAsia="tr-TR"/>
        </w:rPr>
      </w:pPr>
      <w:r w:rsidRPr="003D1A61">
        <w:rPr>
          <w:rFonts w:ascii="Segoe UI Light" w:eastAsia="Times New Roman" w:hAnsi="Segoe UI Light" w:cs="Arial"/>
          <w:b/>
          <w:bCs/>
          <w:color w:val="0072C6"/>
          <w:kern w:val="36"/>
          <w:sz w:val="27"/>
          <w:szCs w:val="27"/>
          <w:lang w:eastAsia="tr-TR"/>
        </w:rPr>
        <w:t>2019-2020 Eğitim Öğretim Yılı Kriterleri ve Akademik Takvim hakkında</w:t>
      </w:r>
    </w:p>
    <w:p w:rsidR="003D1A61" w:rsidRPr="003D1A61" w:rsidRDefault="003D1A61" w:rsidP="003D1A61">
      <w:pPr>
        <w:shd w:val="clear" w:color="auto" w:fill="FFFFFF"/>
        <w:spacing w:after="150" w:line="240" w:lineRule="auto"/>
        <w:jc w:val="both"/>
        <w:rPr>
          <w:rFonts w:ascii="Arial" w:eastAsia="Times New Roman" w:hAnsi="Arial" w:cs="Arial"/>
          <w:color w:val="444444"/>
          <w:sz w:val="23"/>
          <w:szCs w:val="23"/>
          <w:lang w:eastAsia="tr-TR"/>
        </w:rPr>
      </w:pPr>
      <w:proofErr w:type="gramStart"/>
      <w:r w:rsidRPr="003D1A61">
        <w:rPr>
          <w:rFonts w:ascii="Arial" w:eastAsia="Times New Roman" w:hAnsi="Arial" w:cs="Arial"/>
          <w:color w:val="444444"/>
          <w:sz w:val="23"/>
          <w:szCs w:val="23"/>
          <w:lang w:eastAsia="tr-TR"/>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 </w:t>
      </w:r>
      <w:proofErr w:type="gramEnd"/>
    </w:p>
    <w:p w:rsidR="003D1A61" w:rsidRPr="003D1A61" w:rsidRDefault="003D1A61" w:rsidP="003D1A61">
      <w:pPr>
        <w:shd w:val="clear" w:color="auto" w:fill="FFFFFF"/>
        <w:spacing w:after="150" w:line="240" w:lineRule="auto"/>
        <w:jc w:val="both"/>
        <w:rPr>
          <w:rFonts w:ascii="Arial" w:eastAsia="Times New Roman" w:hAnsi="Arial" w:cs="Arial"/>
          <w:color w:val="444444"/>
          <w:sz w:val="23"/>
          <w:szCs w:val="23"/>
          <w:lang w:eastAsia="tr-TR"/>
        </w:rPr>
      </w:pPr>
      <w:r w:rsidRPr="003D1A61">
        <w:rPr>
          <w:rFonts w:ascii="Arial" w:eastAsia="Times New Roman" w:hAnsi="Arial" w:cs="Arial"/>
          <w:color w:val="444444"/>
          <w:sz w:val="23"/>
          <w:szCs w:val="23"/>
          <w:lang w:eastAsia="tr-TR"/>
        </w:rPr>
        <w:t> </w:t>
      </w:r>
    </w:p>
    <w:p w:rsidR="003D1A61" w:rsidRPr="003D1A61" w:rsidRDefault="003D1A61" w:rsidP="003D1A61">
      <w:pPr>
        <w:shd w:val="clear" w:color="auto" w:fill="FFFFFF"/>
        <w:spacing w:after="150" w:line="240" w:lineRule="auto"/>
        <w:jc w:val="both"/>
        <w:rPr>
          <w:rFonts w:ascii="Arial" w:eastAsia="Times New Roman" w:hAnsi="Arial" w:cs="Arial"/>
          <w:color w:val="444444"/>
          <w:sz w:val="23"/>
          <w:szCs w:val="23"/>
          <w:lang w:eastAsia="tr-TR"/>
        </w:rPr>
      </w:pPr>
      <w:r w:rsidRPr="003D1A61">
        <w:rPr>
          <w:rFonts w:ascii="Arial" w:eastAsia="Times New Roman" w:hAnsi="Arial" w:cs="Arial"/>
          <w:color w:val="444444"/>
          <w:sz w:val="23"/>
          <w:szCs w:val="23"/>
          <w:lang w:eastAsia="tr-TR"/>
        </w:rPr>
        <w:t>2019-2020 Eğitim Öğretim Yılı için Farabi Değişim Programı kapsamında;</w:t>
      </w:r>
    </w:p>
    <w:p w:rsidR="003D1A61" w:rsidRPr="003D1A61" w:rsidRDefault="003D1A61" w:rsidP="003D1A61">
      <w:pPr>
        <w:shd w:val="clear" w:color="auto" w:fill="FFFFFF"/>
        <w:spacing w:after="150" w:line="240" w:lineRule="auto"/>
        <w:jc w:val="both"/>
        <w:rPr>
          <w:rFonts w:ascii="Arial" w:eastAsia="Times New Roman" w:hAnsi="Arial" w:cs="Arial"/>
          <w:color w:val="444444"/>
          <w:sz w:val="23"/>
          <w:szCs w:val="23"/>
          <w:lang w:eastAsia="tr-TR"/>
        </w:rPr>
      </w:pPr>
      <w:r w:rsidRPr="003D1A61">
        <w:rPr>
          <w:rFonts w:ascii="Arial" w:eastAsia="Times New Roman" w:hAnsi="Arial" w:cs="Arial"/>
          <w:color w:val="444444"/>
          <w:sz w:val="23"/>
          <w:szCs w:val="23"/>
          <w:lang w:eastAsia="tr-TR"/>
        </w:rPr>
        <w:t>    1. Değişime katılacak tüm öğrencilere ödenecek aylık burs miktarının </w:t>
      </w:r>
      <w:r w:rsidRPr="003D1A61">
        <w:rPr>
          <w:rFonts w:ascii="Arial" w:eastAsia="Times New Roman" w:hAnsi="Arial" w:cs="Arial"/>
          <w:b/>
          <w:bCs/>
          <w:color w:val="444444"/>
          <w:sz w:val="23"/>
          <w:szCs w:val="23"/>
          <w:lang w:eastAsia="tr-TR"/>
        </w:rPr>
        <w:t>4 ay süre ile 600,00 TL</w:t>
      </w:r>
      <w:r w:rsidRPr="003D1A61">
        <w:rPr>
          <w:rFonts w:ascii="Arial" w:eastAsia="Times New Roman" w:hAnsi="Arial" w:cs="Arial"/>
          <w:color w:val="444444"/>
          <w:sz w:val="23"/>
          <w:szCs w:val="23"/>
          <w:lang w:eastAsia="tr-TR"/>
        </w:rPr>
        <w:t> olarak belirlenmesine,  </w:t>
      </w:r>
    </w:p>
    <w:p w:rsidR="003D1A61" w:rsidRPr="003D1A61" w:rsidRDefault="003D1A61" w:rsidP="003D1A61">
      <w:pPr>
        <w:shd w:val="clear" w:color="auto" w:fill="FFFFFF"/>
        <w:spacing w:after="150" w:line="240" w:lineRule="auto"/>
        <w:jc w:val="both"/>
        <w:rPr>
          <w:rFonts w:ascii="Arial" w:eastAsia="Times New Roman" w:hAnsi="Arial" w:cs="Arial"/>
          <w:color w:val="444444"/>
          <w:sz w:val="23"/>
          <w:szCs w:val="23"/>
          <w:lang w:eastAsia="tr-TR"/>
        </w:rPr>
      </w:pPr>
      <w:r w:rsidRPr="003D1A61">
        <w:rPr>
          <w:rFonts w:ascii="Arial" w:eastAsia="Times New Roman" w:hAnsi="Arial" w:cs="Arial"/>
          <w:color w:val="444444"/>
          <w:sz w:val="23"/>
          <w:szCs w:val="23"/>
          <w:lang w:eastAsia="tr-TR"/>
        </w:rPr>
        <w:t>      2. Değişime katılacak Devlet yükseköğretim kurumlarının aşağıda belirtilen takvime uygun şekilde değişim programını yürütmelerine,</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795"/>
        <w:gridCol w:w="4427"/>
      </w:tblGrid>
      <w:tr w:rsidR="003D1A61" w:rsidRPr="003D1A61" w:rsidTr="003D1A61">
        <w:tc>
          <w:tcPr>
            <w:tcW w:w="70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Değişim İlanlarının Yükseköğretim Kurumlarında Duyurulması</w:t>
            </w:r>
          </w:p>
        </w:tc>
        <w:tc>
          <w:tcPr>
            <w:tcW w:w="70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1-15 Mart 2019</w:t>
            </w:r>
          </w:p>
        </w:tc>
      </w:tr>
      <w:tr w:rsidR="003D1A61" w:rsidRPr="003D1A61" w:rsidTr="003D1A61">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Başvurulara İlişkin Belgelerin Kurumlar Arası Son Gönderilme Tarihi</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04 Nisan 2019</w:t>
            </w:r>
          </w:p>
        </w:tc>
      </w:tr>
      <w:tr w:rsidR="003D1A61" w:rsidRPr="003D1A61" w:rsidTr="003D1A61">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Değişime İlişkin Sonuçların Açıklanması</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25 Nisan 2019</w:t>
            </w:r>
          </w:p>
        </w:tc>
      </w:tr>
      <w:tr w:rsidR="003D1A61" w:rsidRPr="003D1A61" w:rsidTr="003D1A61">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Öğrenim Protokollerinin Düzenlenmesi ve Oryantasyon Son Tarihi</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09 Mayıs 2019</w:t>
            </w:r>
          </w:p>
        </w:tc>
      </w:tr>
      <w:tr w:rsidR="003D1A61" w:rsidRPr="003D1A61" w:rsidTr="003D1A61">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YÖKSİS üzerinden YÖK'e Başvuru Sayılarının İletilmesi (Son Gün)</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D1A61" w:rsidRPr="003D1A61" w:rsidRDefault="003D1A61" w:rsidP="003D1A61">
            <w:pPr>
              <w:spacing w:after="0" w:line="240" w:lineRule="auto"/>
              <w:rPr>
                <w:rFonts w:ascii="Times New Roman" w:eastAsia="Times New Roman" w:hAnsi="Times New Roman" w:cs="Times New Roman"/>
                <w:sz w:val="24"/>
                <w:szCs w:val="24"/>
                <w:lang w:eastAsia="tr-TR"/>
              </w:rPr>
            </w:pPr>
            <w:r w:rsidRPr="003D1A61">
              <w:rPr>
                <w:rFonts w:ascii="Times New Roman" w:eastAsia="Times New Roman" w:hAnsi="Times New Roman" w:cs="Times New Roman"/>
                <w:sz w:val="24"/>
                <w:szCs w:val="24"/>
                <w:lang w:eastAsia="tr-TR"/>
              </w:rPr>
              <w:t>16 Mayıs 2019</w:t>
            </w:r>
          </w:p>
        </w:tc>
      </w:tr>
    </w:tbl>
    <w:p w:rsidR="003D1A61" w:rsidRPr="003D1A61" w:rsidRDefault="003D1A61" w:rsidP="003D1A61">
      <w:pPr>
        <w:shd w:val="clear" w:color="auto" w:fill="FFFFFF"/>
        <w:spacing w:after="150" w:line="240" w:lineRule="auto"/>
        <w:jc w:val="both"/>
        <w:rPr>
          <w:rFonts w:ascii="Arial" w:eastAsia="Times New Roman" w:hAnsi="Arial" w:cs="Arial"/>
          <w:color w:val="444444"/>
          <w:sz w:val="23"/>
          <w:szCs w:val="23"/>
          <w:lang w:eastAsia="tr-TR"/>
        </w:rPr>
      </w:pPr>
      <w:r w:rsidRPr="003D1A61">
        <w:rPr>
          <w:rFonts w:ascii="Arial" w:eastAsia="Times New Roman" w:hAnsi="Arial" w:cs="Arial"/>
          <w:color w:val="444444"/>
          <w:sz w:val="23"/>
          <w:szCs w:val="23"/>
          <w:lang w:eastAsia="tr-TR"/>
        </w:rPr>
        <w:t>      3.  2017-2018 ve 2018-2019 Eğitim Öğretim yıllarında ekte yer alan üniversitelere bu üniversiteler dışından gelecek olan öğrenciler için 8 ay süre ile burs ödemesini içeren uygulamanın, 2019-2020 Eğitim Öğretim yılında </w:t>
      </w:r>
      <w:r w:rsidRPr="003D1A61">
        <w:rPr>
          <w:rFonts w:ascii="Arial" w:eastAsia="Times New Roman" w:hAnsi="Arial" w:cs="Arial"/>
          <w:b/>
          <w:bCs/>
          <w:color w:val="444444"/>
          <w:sz w:val="23"/>
          <w:szCs w:val="23"/>
          <w:lang w:eastAsia="tr-TR"/>
        </w:rPr>
        <w:t>devam etmemesine</w:t>
      </w:r>
      <w:r w:rsidRPr="003D1A61">
        <w:rPr>
          <w:rFonts w:ascii="Arial" w:eastAsia="Times New Roman" w:hAnsi="Arial" w:cs="Arial"/>
          <w:color w:val="444444"/>
          <w:sz w:val="23"/>
          <w:szCs w:val="23"/>
          <w:lang w:eastAsia="tr-TR"/>
        </w:rPr>
        <w:t>, Yükseköğretim Yürütme Kurulu'nun 06.02.2019 tarihli toplantısında karar verilmiştir.</w:t>
      </w:r>
    </w:p>
    <w:p w:rsidR="00E5026C" w:rsidRDefault="00E5026C">
      <w:bookmarkStart w:id="0" w:name="_GoBack"/>
      <w:bookmarkEnd w:id="0"/>
    </w:p>
    <w:sectPr w:rsidR="00E5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Light">
    <w:panose1 w:val="020B0502040204020203"/>
    <w:charset w:val="A2"/>
    <w:family w:val="swiss"/>
    <w:pitch w:val="variable"/>
    <w:sig w:usb0="E00002FF" w:usb1="4000A47B"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96"/>
    <w:rsid w:val="003D1A61"/>
    <w:rsid w:val="00602496"/>
    <w:rsid w:val="00E50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D1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1A6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D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1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D1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1A6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D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1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71593">
      <w:bodyDiv w:val="1"/>
      <w:marLeft w:val="0"/>
      <w:marRight w:val="0"/>
      <w:marTop w:val="0"/>
      <w:marBottom w:val="0"/>
      <w:divBdr>
        <w:top w:val="none" w:sz="0" w:space="0" w:color="auto"/>
        <w:left w:val="none" w:sz="0" w:space="0" w:color="auto"/>
        <w:bottom w:val="none" w:sz="0" w:space="0" w:color="auto"/>
        <w:right w:val="none" w:sz="0" w:space="0" w:color="auto"/>
      </w:divBdr>
      <w:divsChild>
        <w:div w:id="1521772921">
          <w:marLeft w:val="0"/>
          <w:marRight w:val="0"/>
          <w:marTop w:val="0"/>
          <w:marBottom w:val="240"/>
          <w:divBdr>
            <w:top w:val="none" w:sz="0" w:space="0" w:color="auto"/>
            <w:left w:val="none" w:sz="0" w:space="0" w:color="auto"/>
            <w:bottom w:val="single" w:sz="6" w:space="0" w:color="9F9F9F"/>
            <w:right w:val="none" w:sz="0" w:space="0" w:color="auto"/>
          </w:divBdr>
        </w:div>
        <w:div w:id="77213547">
          <w:marLeft w:val="0"/>
          <w:marRight w:val="0"/>
          <w:marTop w:val="0"/>
          <w:marBottom w:val="0"/>
          <w:divBdr>
            <w:top w:val="none" w:sz="0" w:space="0" w:color="auto"/>
            <w:left w:val="none" w:sz="0" w:space="0" w:color="auto"/>
            <w:bottom w:val="none" w:sz="0" w:space="0" w:color="auto"/>
            <w:right w:val="none" w:sz="0" w:space="0" w:color="auto"/>
          </w:divBdr>
          <w:divsChild>
            <w:div w:id="1498615402">
              <w:marLeft w:val="0"/>
              <w:marRight w:val="0"/>
              <w:marTop w:val="0"/>
              <w:marBottom w:val="0"/>
              <w:divBdr>
                <w:top w:val="none" w:sz="0" w:space="0" w:color="auto"/>
                <w:left w:val="none" w:sz="0" w:space="0" w:color="auto"/>
                <w:bottom w:val="none" w:sz="0" w:space="0" w:color="auto"/>
                <w:right w:val="none" w:sz="0" w:space="0" w:color="auto"/>
              </w:divBdr>
              <w:divsChild>
                <w:div w:id="268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MoTuN TncTR</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2</cp:revision>
  <dcterms:created xsi:type="dcterms:W3CDTF">2019-02-19T12:39:00Z</dcterms:created>
  <dcterms:modified xsi:type="dcterms:W3CDTF">2019-02-19T12:39:00Z</dcterms:modified>
</cp:coreProperties>
</file>